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48D" w:rsidRDefault="0013448D"/>
    <w:p w:rsidR="00D90DBB" w:rsidRDefault="00D90DBB"/>
    <w:p w:rsidR="00D90DBB" w:rsidRDefault="00D90DBB">
      <w:r>
        <w:rPr>
          <w:noProof/>
          <w:lang w:eastAsia="ru-RU"/>
        </w:rPr>
        <w:drawing>
          <wp:inline distT="0" distB="0" distL="0" distR="0">
            <wp:extent cx="5940425" cy="8470469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DBB" w:rsidRDefault="00D90DBB">
      <w:r w:rsidRPr="00D90DBB">
        <w:lastRenderedPageBreak/>
        <w:drawing>
          <wp:inline distT="0" distB="0" distL="0" distR="0" wp14:anchorId="56F46324" wp14:editId="788C2FD8">
            <wp:extent cx="5940425" cy="971928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1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DBB" w:rsidRDefault="00D90DBB">
      <w:r w:rsidRPr="00D90DBB">
        <w:lastRenderedPageBreak/>
        <w:drawing>
          <wp:inline distT="0" distB="0" distL="0" distR="0" wp14:anchorId="4381D569" wp14:editId="66E4E406">
            <wp:extent cx="5940425" cy="544280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60" w:type="dxa"/>
        <w:tblInd w:w="93" w:type="dxa"/>
        <w:tblLook w:val="04A0" w:firstRow="1" w:lastRow="0" w:firstColumn="1" w:lastColumn="0" w:noHBand="0" w:noVBand="1"/>
      </w:tblPr>
      <w:tblGrid>
        <w:gridCol w:w="1480"/>
        <w:gridCol w:w="1540"/>
        <w:gridCol w:w="2700"/>
        <w:gridCol w:w="2730"/>
        <w:gridCol w:w="1410"/>
      </w:tblGrid>
      <w:tr w:rsidR="00D90DBB" w:rsidRPr="00D90DBB" w:rsidTr="00D90DBB">
        <w:trPr>
          <w:trHeight w:val="255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0" w:name="RANGE!A1:E44"/>
            <w:bookmarkEnd w:id="0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  к решению Совет Антоновского   сельского поселения Спасского муниципального  района  Республики Татарстан об утверждении отчета об исполнении бюджета муниципального образования "Антоновского сельского поселения" за 2019 г. от  30 апреля   2020г. № 88-1</w:t>
            </w:r>
          </w:p>
        </w:tc>
      </w:tr>
      <w:tr w:rsidR="00D90DBB" w:rsidRPr="00D90DBB" w:rsidTr="00D90DBB">
        <w:trPr>
          <w:trHeight w:val="255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0DBB" w:rsidRPr="00D90DBB" w:rsidTr="00D90DBB">
        <w:trPr>
          <w:trHeight w:val="255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0DBB" w:rsidRPr="00D90DBB" w:rsidTr="00D90DBB">
        <w:trPr>
          <w:trHeight w:val="45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0DBB" w:rsidRPr="00D90DBB" w:rsidTr="00D90DBB">
        <w:trPr>
          <w:trHeight w:val="660"/>
        </w:trPr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0DBB" w:rsidRPr="00D90DBB" w:rsidTr="00D90DBB">
        <w:trPr>
          <w:trHeight w:val="255"/>
        </w:trPr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D90DBB" w:rsidRPr="00D90DBB" w:rsidTr="00D90DBB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D90DBB" w:rsidRPr="00D90DBB" w:rsidTr="00D90DBB">
        <w:trPr>
          <w:trHeight w:val="1455"/>
        </w:trPr>
        <w:tc>
          <w:tcPr>
            <w:tcW w:w="9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бюджета Антоновского  сельского поселения Спасского муниципального района по кодам видов доходов, подвидов доходов, классификации операций сектора государственного управления, относящихся к доходам бюджета, за 2019 год</w:t>
            </w:r>
          </w:p>
        </w:tc>
      </w:tr>
      <w:tr w:rsidR="00D90DBB" w:rsidRPr="00D90DBB" w:rsidTr="00D90DBB">
        <w:trPr>
          <w:trHeight w:val="315"/>
        </w:trPr>
        <w:tc>
          <w:tcPr>
            <w:tcW w:w="986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90DBB" w:rsidRPr="00D90DBB" w:rsidRDefault="00D90DBB" w:rsidP="00D90D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D9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D9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</w:p>
        </w:tc>
      </w:tr>
      <w:tr w:rsidR="00D90DBB" w:rsidRPr="00D90DBB" w:rsidTr="00D90DBB">
        <w:trPr>
          <w:trHeight w:val="255"/>
        </w:trPr>
        <w:tc>
          <w:tcPr>
            <w:tcW w:w="57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2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дохода </w:t>
            </w:r>
          </w:p>
        </w:tc>
        <w:tc>
          <w:tcPr>
            <w:tcW w:w="14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Кассовое исполнение</w:t>
            </w:r>
          </w:p>
        </w:tc>
      </w:tr>
      <w:tr w:rsidR="00D90DBB" w:rsidRPr="00D90DBB" w:rsidTr="00D90DBB">
        <w:trPr>
          <w:trHeight w:val="645"/>
        </w:trPr>
        <w:tc>
          <w:tcPr>
            <w:tcW w:w="57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0DBB" w:rsidRPr="00D90DBB" w:rsidTr="00D90DBB">
        <w:trPr>
          <w:trHeight w:val="255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НАЛОГОВЫЕ И НЕНАЛОГОВЫЕ ДОХОДЫ</w:t>
            </w:r>
          </w:p>
        </w:tc>
        <w:tc>
          <w:tcPr>
            <w:tcW w:w="2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000 100 00000 00 0000 000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1 283,74</w:t>
            </w:r>
          </w:p>
        </w:tc>
      </w:tr>
      <w:tr w:rsidR="00D90DBB" w:rsidRPr="00D90DBB" w:rsidTr="00D90DBB">
        <w:trPr>
          <w:trHeight w:val="255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НАЛОГИ НА ПРИБЫЛЬ, ДОХОДЫ</w:t>
            </w:r>
          </w:p>
        </w:tc>
        <w:tc>
          <w:tcPr>
            <w:tcW w:w="2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000 101 00000 00 0000 000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136,15</w:t>
            </w:r>
          </w:p>
        </w:tc>
      </w:tr>
      <w:tr w:rsidR="00D90DBB" w:rsidRPr="00D90DBB" w:rsidTr="00D90DBB">
        <w:trPr>
          <w:trHeight w:val="1275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 на доходы физических лиц с доходов, облагаемых по налоговой ставке, установленной пунктом 1 статьи 224 Налогового кодекса Российской Федерации, за исключением доходов, полученных физическими лицами, зарегистрированными в качестве индивидуальных частных нотариусов и других лиц, занимающихся частной практикой</w:t>
            </w:r>
            <w:proofErr w:type="gramEnd"/>
          </w:p>
        </w:tc>
        <w:tc>
          <w:tcPr>
            <w:tcW w:w="2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182 101 02021 01 0000 110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136,15</w:t>
            </w:r>
          </w:p>
        </w:tc>
      </w:tr>
      <w:tr w:rsidR="00D90DBB" w:rsidRPr="00D90DBB" w:rsidTr="00D90DBB">
        <w:trPr>
          <w:trHeight w:val="300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Единый сельскохозяйственный налог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000 105 03000 01 0000 110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28,75</w:t>
            </w:r>
          </w:p>
        </w:tc>
      </w:tr>
      <w:tr w:rsidR="00D90DBB" w:rsidRPr="00D90DBB" w:rsidTr="00D90DBB">
        <w:trPr>
          <w:trHeight w:val="255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НАЛОГИ НА ИМУЩЕСТВО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000 106 00000 00 0000 000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795,90</w:t>
            </w:r>
          </w:p>
        </w:tc>
      </w:tr>
      <w:tr w:rsidR="00D90DBB" w:rsidRPr="00D90DBB" w:rsidTr="00D90DBB">
        <w:trPr>
          <w:trHeight w:val="705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расположенный в </w:t>
            </w:r>
            <w:proofErr w:type="gramStart"/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границах</w:t>
            </w:r>
            <w:proofErr w:type="gramEnd"/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поселений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182 106 01000 00 0000 110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54,87</w:t>
            </w:r>
          </w:p>
        </w:tc>
      </w:tr>
      <w:tr w:rsidR="00D90DBB" w:rsidRPr="00D90DBB" w:rsidTr="00D90DBB">
        <w:trPr>
          <w:trHeight w:val="255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Земельный налог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182 106 06000 00 0000 110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741,03</w:t>
            </w:r>
          </w:p>
        </w:tc>
      </w:tr>
      <w:tr w:rsidR="00D90DBB" w:rsidRPr="00D90DBB" w:rsidTr="00D90DBB">
        <w:trPr>
          <w:trHeight w:val="510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Земельный налог с организаций</w:t>
            </w:r>
            <w:proofErr w:type="gramStart"/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обладающих земельным участком  расположенных в границах поселений 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182 106 06033 10 0000 110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323,45</w:t>
            </w:r>
          </w:p>
        </w:tc>
      </w:tr>
      <w:tr w:rsidR="00D90DBB" w:rsidRPr="00D90DBB" w:rsidTr="00D90DBB">
        <w:trPr>
          <w:trHeight w:val="495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Земельный налог с физических лиц, обладающих земельным участком  расположенных в </w:t>
            </w:r>
            <w:proofErr w:type="gramStart"/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границах</w:t>
            </w:r>
            <w:proofErr w:type="gramEnd"/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поселений 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182 106 06043 10 0000 110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417,58</w:t>
            </w:r>
          </w:p>
        </w:tc>
      </w:tr>
      <w:tr w:rsidR="00D90DBB" w:rsidRPr="00D90DBB" w:rsidTr="00D90DBB">
        <w:trPr>
          <w:trHeight w:val="255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Государственная пошлина 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373 108 04020 00 0000 110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2,78</w:t>
            </w:r>
          </w:p>
        </w:tc>
      </w:tr>
      <w:tr w:rsidR="00D90DBB" w:rsidRPr="00D90DBB" w:rsidTr="00D90DBB">
        <w:trPr>
          <w:trHeight w:val="990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Государственная пошлина за совершение  нотариальных действий должностными лицами органов местного самоуправления, уполномоченными в соответствии с законодательными </w:t>
            </w:r>
            <w:proofErr w:type="spellStart"/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актвми</w:t>
            </w:r>
            <w:proofErr w:type="spellEnd"/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Россий </w:t>
            </w:r>
            <w:proofErr w:type="spellStart"/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ской</w:t>
            </w:r>
            <w:proofErr w:type="spellEnd"/>
            <w:proofErr w:type="gramEnd"/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Федерации на совершение нотариальных действий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373 108 04020 01 0000 110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2,78</w:t>
            </w:r>
          </w:p>
        </w:tc>
      </w:tr>
      <w:tr w:rsidR="00D90DBB" w:rsidRPr="00D90DBB" w:rsidTr="00D90DBB">
        <w:trPr>
          <w:trHeight w:val="990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Доходы от сдачи в аренду имущества, находящегося в оперативном </w:t>
            </w:r>
            <w:proofErr w:type="gramStart"/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управлении</w:t>
            </w:r>
            <w:proofErr w:type="gramEnd"/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органов управления сельских поселений и созданных ими учреждений (за исключением </w:t>
            </w:r>
            <w:proofErr w:type="spellStart"/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имушества</w:t>
            </w:r>
            <w:proofErr w:type="spellEnd"/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муниципальных бюджетных и автономных учреждений)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373 111 05035 10 0000 120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0,16</w:t>
            </w:r>
          </w:p>
        </w:tc>
      </w:tr>
      <w:tr w:rsidR="00D90DBB" w:rsidRPr="00D90DBB" w:rsidTr="00D90DBB">
        <w:trPr>
          <w:trHeight w:val="630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</w:t>
            </w:r>
            <w:proofErr w:type="gramEnd"/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поступающие в порядке возмещения расходов понесенных в связи с эксплуатацией имущества поселений</w:t>
            </w:r>
          </w:p>
        </w:tc>
        <w:tc>
          <w:tcPr>
            <w:tcW w:w="2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373 113 02065 10 0000 130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224,60</w:t>
            </w:r>
          </w:p>
        </w:tc>
      </w:tr>
      <w:tr w:rsidR="00D90DBB" w:rsidRPr="00D90DBB" w:rsidTr="00D90DBB">
        <w:trPr>
          <w:trHeight w:val="750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Доходы от реализации имущества, находящегося в оперативном </w:t>
            </w:r>
            <w:proofErr w:type="gramStart"/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управлении</w:t>
            </w:r>
            <w:proofErr w:type="gramEnd"/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учреждений, находящихся в ведении органов управления сельских поселений</w:t>
            </w:r>
          </w:p>
        </w:tc>
        <w:tc>
          <w:tcPr>
            <w:tcW w:w="2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373 114 02052 10 0000 410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4,02</w:t>
            </w:r>
          </w:p>
        </w:tc>
      </w:tr>
      <w:tr w:rsidR="00D90DBB" w:rsidRPr="00D90DBB" w:rsidTr="00D90DBB">
        <w:trPr>
          <w:trHeight w:val="720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 бюджеты поселений</w:t>
            </w:r>
          </w:p>
        </w:tc>
        <w:tc>
          <w:tcPr>
            <w:tcW w:w="2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373 116 51040 02 0000 140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6,28</w:t>
            </w:r>
          </w:p>
        </w:tc>
      </w:tr>
      <w:tr w:rsidR="00D90DBB" w:rsidRPr="00D90DBB" w:rsidTr="00D90DBB">
        <w:trPr>
          <w:trHeight w:val="585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Дотации бюджетам поселений на выравнивание  бюджетной обеспеченности</w:t>
            </w:r>
          </w:p>
        </w:tc>
        <w:tc>
          <w:tcPr>
            <w:tcW w:w="2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373 202 01001 10 0000 151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2 058,40</w:t>
            </w:r>
          </w:p>
        </w:tc>
      </w:tr>
      <w:tr w:rsidR="00D90DBB" w:rsidRPr="00D90DBB" w:rsidTr="00D90DBB">
        <w:trPr>
          <w:trHeight w:val="570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Субвенции бюджетам поселений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373 202 03015 10 0000 151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86,38</w:t>
            </w:r>
          </w:p>
        </w:tc>
      </w:tr>
      <w:tr w:rsidR="00D90DBB" w:rsidRPr="00D90DBB" w:rsidTr="00D90DBB">
        <w:trPr>
          <w:trHeight w:val="630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Средства самообложения граждан зачисляемые в бюджеты поселений</w:t>
            </w:r>
          </w:p>
        </w:tc>
        <w:tc>
          <w:tcPr>
            <w:tcW w:w="2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373 117 14030 10 0000 180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85,10</w:t>
            </w:r>
          </w:p>
        </w:tc>
      </w:tr>
      <w:tr w:rsidR="00D90DBB" w:rsidRPr="00D90DBB" w:rsidTr="00D90DBB">
        <w:trPr>
          <w:trHeight w:val="255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2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373 202 04000 00 0000 151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1 806,87</w:t>
            </w:r>
          </w:p>
        </w:tc>
      </w:tr>
      <w:tr w:rsidR="00D90DBB" w:rsidRPr="00D90DBB" w:rsidTr="00D90DBB">
        <w:trPr>
          <w:trHeight w:val="1050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Межбюджетные трансферты, передаваемые бюджетам поселений  для компенсации дополнительных расходов, возникших в </w:t>
            </w:r>
            <w:proofErr w:type="gramStart"/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результате</w:t>
            </w:r>
            <w:proofErr w:type="gramEnd"/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решений, принятых органами власти другого уровня</w:t>
            </w:r>
          </w:p>
        </w:tc>
        <w:tc>
          <w:tcPr>
            <w:tcW w:w="2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373 202 04012 10 0000 151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1 806,87</w:t>
            </w:r>
          </w:p>
        </w:tc>
      </w:tr>
      <w:tr w:rsidR="00D90DBB" w:rsidRPr="00D90DBB" w:rsidTr="00D90DBB">
        <w:trPr>
          <w:trHeight w:val="255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ВСЕГО ДОХОДОВ</w:t>
            </w:r>
          </w:p>
        </w:tc>
        <w:tc>
          <w:tcPr>
            <w:tcW w:w="2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5 235,39</w:t>
            </w:r>
          </w:p>
        </w:tc>
      </w:tr>
    </w:tbl>
    <w:p w:rsidR="00D90DBB" w:rsidRDefault="00D90DBB"/>
    <w:p w:rsidR="00D90DBB" w:rsidRDefault="00D90DBB"/>
    <w:p w:rsidR="00D90DBB" w:rsidRDefault="00D90DBB"/>
    <w:p w:rsidR="00D90DBB" w:rsidRDefault="00D90DBB"/>
    <w:p w:rsidR="00D90DBB" w:rsidRDefault="00D90DBB"/>
    <w:p w:rsidR="00D90DBB" w:rsidRDefault="00D90DBB"/>
    <w:p w:rsidR="00D90DBB" w:rsidRDefault="00D90DBB"/>
    <w:p w:rsidR="00D90DBB" w:rsidRDefault="00D90DBB"/>
    <w:p w:rsidR="00D90DBB" w:rsidRDefault="00D90DBB"/>
    <w:p w:rsidR="00D90DBB" w:rsidRDefault="00D90DBB"/>
    <w:p w:rsidR="00D90DBB" w:rsidRDefault="00D90DBB"/>
    <w:p w:rsidR="00D90DBB" w:rsidRDefault="00D90DBB"/>
    <w:p w:rsidR="00D90DBB" w:rsidRDefault="00D90DBB"/>
    <w:p w:rsidR="00D90DBB" w:rsidRDefault="00D90DBB"/>
    <w:p w:rsidR="00D90DBB" w:rsidRDefault="00D90DBB"/>
    <w:tbl>
      <w:tblPr>
        <w:tblW w:w="10560" w:type="dxa"/>
        <w:tblInd w:w="93" w:type="dxa"/>
        <w:tblLook w:val="04A0" w:firstRow="1" w:lastRow="0" w:firstColumn="1" w:lastColumn="0" w:noHBand="0" w:noVBand="1"/>
      </w:tblPr>
      <w:tblGrid>
        <w:gridCol w:w="3990"/>
        <w:gridCol w:w="1362"/>
        <w:gridCol w:w="621"/>
        <w:gridCol w:w="685"/>
        <w:gridCol w:w="1358"/>
        <w:gridCol w:w="839"/>
        <w:gridCol w:w="1705"/>
      </w:tblGrid>
      <w:tr w:rsidR="00D90DBB" w:rsidRPr="00D90DBB" w:rsidTr="00D90DBB">
        <w:trPr>
          <w:trHeight w:val="705"/>
        </w:trPr>
        <w:tc>
          <w:tcPr>
            <w:tcW w:w="40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90DBB">
              <w:rPr>
                <w:rFonts w:ascii="Arial CYR" w:eastAsia="Times New Roman" w:hAnsi="Arial CYR" w:cs="Arial CYR"/>
                <w:b/>
                <w:bCs/>
                <w:color w:val="FFFFFF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06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D90DBB">
              <w:rPr>
                <w:rFonts w:ascii="Arial CYR" w:eastAsia="Times New Roman" w:hAnsi="Arial CYR" w:cs="Arial CYR"/>
                <w:lang w:eastAsia="ru-RU"/>
              </w:rPr>
              <w:t>Приложение №3  к решению Совета Антоновского сельского поселения Спасского  муниципального района Республики Татарстан "Об утверждении отчета об исполнении бюджета муниципального образования "Антоновское сельское поселение" за 2019 год от  30.04.2020 № 88-1</w:t>
            </w:r>
          </w:p>
        </w:tc>
      </w:tr>
      <w:tr w:rsidR="00D90DBB" w:rsidRPr="00D90DBB" w:rsidTr="00D90DBB">
        <w:trPr>
          <w:trHeight w:val="300"/>
        </w:trPr>
        <w:tc>
          <w:tcPr>
            <w:tcW w:w="40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06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D90DBB" w:rsidRPr="00D90DBB" w:rsidTr="00D90DBB">
        <w:trPr>
          <w:trHeight w:val="300"/>
        </w:trPr>
        <w:tc>
          <w:tcPr>
            <w:tcW w:w="40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06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D90DBB" w:rsidRPr="00D90DBB" w:rsidTr="00D90DBB">
        <w:trPr>
          <w:trHeight w:val="1185"/>
        </w:trPr>
        <w:tc>
          <w:tcPr>
            <w:tcW w:w="40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06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D90DBB" w:rsidRPr="00D90DBB" w:rsidTr="00D90DBB">
        <w:trPr>
          <w:trHeight w:val="315"/>
        </w:trPr>
        <w:tc>
          <w:tcPr>
            <w:tcW w:w="105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DBB" w:rsidRPr="00D90DBB" w:rsidRDefault="00D90DBB" w:rsidP="00D90D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DBB" w:rsidRPr="00D90DBB" w:rsidTr="00D90DBB">
        <w:trPr>
          <w:trHeight w:val="315"/>
        </w:trPr>
        <w:tc>
          <w:tcPr>
            <w:tcW w:w="105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Ведомственная структура расходов  бюджета муниципального образования  </w:t>
            </w:r>
          </w:p>
        </w:tc>
      </w:tr>
      <w:tr w:rsidR="00D90DBB" w:rsidRPr="00D90DBB" w:rsidTr="00D90DBB">
        <w:trPr>
          <w:trHeight w:val="510"/>
        </w:trPr>
        <w:tc>
          <w:tcPr>
            <w:tcW w:w="105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"Антоновское сельское поселение" за 2019 год.</w:t>
            </w:r>
          </w:p>
        </w:tc>
      </w:tr>
      <w:tr w:rsidR="00D90DBB" w:rsidRPr="00D90DBB" w:rsidTr="00D90DBB">
        <w:trPr>
          <w:trHeight w:val="330"/>
        </w:trPr>
        <w:tc>
          <w:tcPr>
            <w:tcW w:w="1056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90DBB" w:rsidRPr="00D90DBB" w:rsidRDefault="00D90DBB" w:rsidP="00D90D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D9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D9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D9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D9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</w:tr>
      <w:tr w:rsidR="00D90DBB" w:rsidRPr="00D90DBB" w:rsidTr="00D90DBB">
        <w:trPr>
          <w:trHeight w:val="630"/>
        </w:trPr>
        <w:tc>
          <w:tcPr>
            <w:tcW w:w="40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Ведомство</w:t>
            </w:r>
          </w:p>
        </w:tc>
        <w:tc>
          <w:tcPr>
            <w:tcW w:w="6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D90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6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D90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ЦСР </w:t>
            </w:r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ВР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Кассовое исполнение</w:t>
            </w:r>
          </w:p>
        </w:tc>
      </w:tr>
      <w:tr w:rsidR="00D90DBB" w:rsidRPr="00D90DBB" w:rsidTr="00D90DBB">
        <w:trPr>
          <w:trHeight w:val="660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Исполнительный комитет Антоновского сельского поселения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5 106,66</w:t>
            </w:r>
          </w:p>
        </w:tc>
      </w:tr>
      <w:tr w:rsidR="00D90DBB" w:rsidRPr="00D90DBB" w:rsidTr="00D90DBB">
        <w:trPr>
          <w:trHeight w:val="30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1 968,76</w:t>
            </w:r>
          </w:p>
        </w:tc>
      </w:tr>
      <w:tr w:rsidR="00D90DBB" w:rsidRPr="00D90DBB" w:rsidTr="00D90DBB">
        <w:trPr>
          <w:trHeight w:val="765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765,07</w:t>
            </w:r>
          </w:p>
        </w:tc>
      </w:tr>
      <w:tr w:rsidR="00D90DBB" w:rsidRPr="00D90DBB" w:rsidTr="00D90DBB">
        <w:trPr>
          <w:trHeight w:val="27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9900002030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765,07</w:t>
            </w:r>
          </w:p>
        </w:tc>
      </w:tr>
      <w:tr w:rsidR="00D90DBB" w:rsidRPr="00D90DBB" w:rsidTr="00D90DBB">
        <w:trPr>
          <w:trHeight w:val="102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выплату персоналу в </w:t>
            </w:r>
            <w:proofErr w:type="gramStart"/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целях</w:t>
            </w:r>
            <w:proofErr w:type="gramEnd"/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обеспечения выполнения функций муниципальными органами, казенными учреждениями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9900002030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765,07</w:t>
            </w:r>
          </w:p>
        </w:tc>
      </w:tr>
      <w:tr w:rsidR="00D90DBB" w:rsidRPr="00D90DBB" w:rsidTr="00D90DBB">
        <w:trPr>
          <w:trHeight w:val="1065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    местных администраций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510,17</w:t>
            </w:r>
          </w:p>
        </w:tc>
      </w:tr>
      <w:tr w:rsidR="00D90DBB" w:rsidRPr="00D90DBB" w:rsidTr="00D90DBB">
        <w:trPr>
          <w:trHeight w:val="30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Центральный аппарат 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9900002040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510,17</w:t>
            </w:r>
          </w:p>
        </w:tc>
      </w:tr>
      <w:tr w:rsidR="00D90DBB" w:rsidRPr="00D90DBB" w:rsidTr="00D90DBB">
        <w:trPr>
          <w:trHeight w:val="102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выплату персоналу в </w:t>
            </w:r>
            <w:proofErr w:type="gramStart"/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целях</w:t>
            </w:r>
            <w:proofErr w:type="gramEnd"/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обеспечения выполнения функций муниципальными органами, казенными учреждениями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9900002040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474,90</w:t>
            </w:r>
          </w:p>
        </w:tc>
      </w:tr>
      <w:tr w:rsidR="00D90DBB" w:rsidRPr="00D90DBB" w:rsidTr="00D90DBB">
        <w:trPr>
          <w:trHeight w:val="51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 работ и услуг для обеспечения муниципальных нужд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9900002040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32,87</w:t>
            </w:r>
          </w:p>
        </w:tc>
      </w:tr>
      <w:tr w:rsidR="00D90DBB" w:rsidRPr="00D90DBB" w:rsidTr="00D90DBB">
        <w:trPr>
          <w:trHeight w:val="30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9900002040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2,40</w:t>
            </w:r>
          </w:p>
        </w:tc>
      </w:tr>
      <w:tr w:rsidR="00D90DBB" w:rsidRPr="00D90DBB" w:rsidTr="00D90DBB">
        <w:trPr>
          <w:trHeight w:val="30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693,52</w:t>
            </w:r>
          </w:p>
        </w:tc>
      </w:tr>
      <w:tr w:rsidR="00D90DBB" w:rsidRPr="00D90DBB" w:rsidTr="00D90DBB">
        <w:trPr>
          <w:trHeight w:val="48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   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9900029900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669,38</w:t>
            </w:r>
          </w:p>
        </w:tc>
      </w:tr>
      <w:tr w:rsidR="00D90DBB" w:rsidRPr="00D90DBB" w:rsidTr="00D90DBB">
        <w:trPr>
          <w:trHeight w:val="102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выплату персоналу в </w:t>
            </w:r>
            <w:proofErr w:type="gramStart"/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целях</w:t>
            </w:r>
            <w:proofErr w:type="gramEnd"/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обеспечения выполнения функций муниципальными органами, казенными учреждениями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9900029900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525,01</w:t>
            </w:r>
          </w:p>
        </w:tc>
      </w:tr>
      <w:tr w:rsidR="00D90DBB" w:rsidRPr="00D90DBB" w:rsidTr="00D90DBB">
        <w:trPr>
          <w:trHeight w:val="51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9900029900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137,43</w:t>
            </w:r>
          </w:p>
        </w:tc>
      </w:tr>
      <w:tr w:rsidR="00D90DBB" w:rsidRPr="00D90DBB" w:rsidTr="00D90DBB">
        <w:trPr>
          <w:trHeight w:val="30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9900029900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6,94</w:t>
            </w:r>
          </w:p>
        </w:tc>
      </w:tr>
      <w:tr w:rsidR="00D90DBB" w:rsidRPr="00D90DBB" w:rsidTr="00D90DBB">
        <w:trPr>
          <w:trHeight w:val="30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9900092350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15,00</w:t>
            </w:r>
          </w:p>
        </w:tc>
      </w:tr>
      <w:tr w:rsidR="00D90DBB" w:rsidRPr="00D90DBB" w:rsidTr="00D90DBB">
        <w:trPr>
          <w:trHeight w:val="102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Расходы на выплату персоналу в </w:t>
            </w:r>
            <w:proofErr w:type="gramStart"/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целях</w:t>
            </w:r>
            <w:proofErr w:type="gramEnd"/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обеспечения выполнения функций муниципальными органами, казенными учреждениями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9900092350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2,50</w:t>
            </w:r>
          </w:p>
        </w:tc>
      </w:tr>
      <w:tr w:rsidR="00D90DBB" w:rsidRPr="00D90DBB" w:rsidTr="00D90DBB">
        <w:trPr>
          <w:trHeight w:val="51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Закупки товаров, работ и услуг для муниципальных нужд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9900092350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12,50</w:t>
            </w:r>
          </w:p>
        </w:tc>
      </w:tr>
      <w:tr w:rsidR="00D90DBB" w:rsidRPr="00D90DBB" w:rsidTr="00D90DBB">
        <w:trPr>
          <w:trHeight w:val="27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Диспансеризация муниципальных служащих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9900097071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9,14</w:t>
            </w:r>
          </w:p>
        </w:tc>
      </w:tr>
      <w:tr w:rsidR="00D90DBB" w:rsidRPr="00D90DBB" w:rsidTr="00D90DBB">
        <w:trPr>
          <w:trHeight w:val="51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9900097071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9,14</w:t>
            </w:r>
          </w:p>
        </w:tc>
      </w:tr>
      <w:tr w:rsidR="00D90DBB" w:rsidRPr="00D90DBB" w:rsidTr="00D90DBB">
        <w:trPr>
          <w:trHeight w:val="30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86,38</w:t>
            </w:r>
          </w:p>
        </w:tc>
      </w:tr>
      <w:tr w:rsidR="00D90DBB" w:rsidRPr="00D90DBB" w:rsidTr="00D90DBB">
        <w:trPr>
          <w:trHeight w:val="30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86,38</w:t>
            </w:r>
          </w:p>
        </w:tc>
      </w:tr>
      <w:tr w:rsidR="00D90DBB" w:rsidRPr="00D90DBB" w:rsidTr="00D90DBB">
        <w:trPr>
          <w:trHeight w:val="765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9900051180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86,38</w:t>
            </w:r>
          </w:p>
        </w:tc>
      </w:tr>
      <w:tr w:rsidR="00D90DBB" w:rsidRPr="00D90DBB" w:rsidTr="00D90DBB">
        <w:trPr>
          <w:trHeight w:val="102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выплату персоналу в </w:t>
            </w:r>
            <w:proofErr w:type="gramStart"/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целях</w:t>
            </w:r>
            <w:proofErr w:type="gramEnd"/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обеспечения выполнения функций муниципальными органами, казенными учреждениями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9900051180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79,68</w:t>
            </w:r>
          </w:p>
        </w:tc>
      </w:tr>
      <w:tr w:rsidR="00D90DBB" w:rsidRPr="00D90DBB" w:rsidTr="00D90DBB">
        <w:trPr>
          <w:trHeight w:val="51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9900051180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6,70</w:t>
            </w:r>
          </w:p>
        </w:tc>
      </w:tr>
      <w:tr w:rsidR="00D90DBB" w:rsidRPr="00D90DBB" w:rsidTr="00D90DBB">
        <w:trPr>
          <w:trHeight w:val="51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</w:tr>
      <w:tr w:rsidR="00D90DBB" w:rsidRPr="00D90DBB" w:rsidTr="00D90DBB">
        <w:trPr>
          <w:trHeight w:val="30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</w:tr>
      <w:tr w:rsidR="00D90DBB" w:rsidRPr="00D90DBB" w:rsidTr="00D90DBB">
        <w:trPr>
          <w:trHeight w:val="765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организацией и проведением мероприятий в области гражданской обороны и защиты в чрезвычайных ситуаций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0720122680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</w:tr>
      <w:tr w:rsidR="00D90DBB" w:rsidRPr="00D90DBB" w:rsidTr="00D90DBB">
        <w:trPr>
          <w:trHeight w:val="51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0720122680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</w:tr>
      <w:tr w:rsidR="00D90DBB" w:rsidRPr="00D90DBB" w:rsidTr="00D90DBB">
        <w:trPr>
          <w:trHeight w:val="30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701,22</w:t>
            </w:r>
          </w:p>
        </w:tc>
      </w:tr>
      <w:tr w:rsidR="00D90DBB" w:rsidRPr="00D90DBB" w:rsidTr="00D90DBB">
        <w:trPr>
          <w:trHeight w:val="315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Водное хозяйство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590,00</w:t>
            </w:r>
          </w:p>
        </w:tc>
      </w:tr>
      <w:tr w:rsidR="00D90DBB" w:rsidRPr="00D90DBB" w:rsidTr="00D90DBB">
        <w:trPr>
          <w:trHeight w:val="825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и ремонт укреплений берегов и дамб с искусственными насаждениями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9900090430</w:t>
            </w:r>
          </w:p>
        </w:tc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590,00</w:t>
            </w:r>
          </w:p>
        </w:tc>
      </w:tr>
      <w:tr w:rsidR="00D90DBB" w:rsidRPr="00D90DBB" w:rsidTr="00D90DBB">
        <w:trPr>
          <w:trHeight w:val="555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 работ и услуг для обеспечения муниципальных нужд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9900090430</w:t>
            </w:r>
          </w:p>
        </w:tc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590,00</w:t>
            </w:r>
          </w:p>
        </w:tc>
      </w:tr>
      <w:tr w:rsidR="00D90DBB" w:rsidRPr="00D90DBB" w:rsidTr="00D90DBB">
        <w:trPr>
          <w:trHeight w:val="525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111,22</w:t>
            </w:r>
          </w:p>
        </w:tc>
      </w:tr>
      <w:tr w:rsidR="00D90DBB" w:rsidRPr="00D90DBB" w:rsidTr="00D90DBB">
        <w:trPr>
          <w:trHeight w:val="51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1600173440</w:t>
            </w:r>
          </w:p>
        </w:tc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111,22</w:t>
            </w:r>
          </w:p>
        </w:tc>
      </w:tr>
      <w:tr w:rsidR="00D90DBB" w:rsidRPr="00D90DBB" w:rsidTr="00D90DBB">
        <w:trPr>
          <w:trHeight w:val="645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 работ и услуг для обеспечения муниципальных нужд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1600173440</w:t>
            </w:r>
          </w:p>
        </w:tc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111,22</w:t>
            </w:r>
          </w:p>
        </w:tc>
      </w:tr>
      <w:tr w:rsidR="00D90DBB" w:rsidRPr="00D90DBB" w:rsidTr="00D90DBB">
        <w:trPr>
          <w:trHeight w:val="315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Жилищно-коммунальное хозяйство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545,61</w:t>
            </w:r>
          </w:p>
        </w:tc>
      </w:tr>
      <w:tr w:rsidR="00D90DBB" w:rsidRPr="00D90DBB" w:rsidTr="00D90DBB">
        <w:trPr>
          <w:trHeight w:val="315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281,30</w:t>
            </w:r>
          </w:p>
        </w:tc>
      </w:tr>
      <w:tr w:rsidR="00D90DBB" w:rsidRPr="00D90DBB" w:rsidTr="00D90DBB">
        <w:trPr>
          <w:trHeight w:val="315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коммунального хозяйства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9900075050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281,30</w:t>
            </w:r>
          </w:p>
        </w:tc>
      </w:tr>
      <w:tr w:rsidR="00D90DBB" w:rsidRPr="00D90DBB" w:rsidTr="00D90DBB">
        <w:trPr>
          <w:trHeight w:val="57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 работ и услуг для обеспечения муниципальных нужд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9900075050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281,30</w:t>
            </w:r>
          </w:p>
        </w:tc>
      </w:tr>
      <w:tr w:rsidR="00D90DBB" w:rsidRPr="00D90DBB" w:rsidTr="00D90DBB">
        <w:trPr>
          <w:trHeight w:val="30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264,31</w:t>
            </w:r>
          </w:p>
        </w:tc>
      </w:tr>
      <w:tr w:rsidR="00D90DBB" w:rsidRPr="00D90DBB" w:rsidTr="00D90DBB">
        <w:trPr>
          <w:trHeight w:val="30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Уличное освещение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9900078010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73,00</w:t>
            </w:r>
          </w:p>
        </w:tc>
      </w:tr>
      <w:tr w:rsidR="00D90DBB" w:rsidRPr="00D90DBB" w:rsidTr="00D90DBB">
        <w:trPr>
          <w:trHeight w:val="51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9900078010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73,00</w:t>
            </w:r>
          </w:p>
        </w:tc>
      </w:tr>
      <w:tr w:rsidR="00D90DBB" w:rsidRPr="00D90DBB" w:rsidTr="00D90DBB">
        <w:trPr>
          <w:trHeight w:val="30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Организация и содержание мест захоронения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9900078040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7,90</w:t>
            </w:r>
          </w:p>
        </w:tc>
      </w:tr>
      <w:tr w:rsidR="00D90DBB" w:rsidRPr="00D90DBB" w:rsidTr="00D90DBB">
        <w:trPr>
          <w:trHeight w:val="51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9900078050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7,90</w:t>
            </w:r>
          </w:p>
        </w:tc>
      </w:tr>
      <w:tr w:rsidR="00D90DBB" w:rsidRPr="00D90DBB" w:rsidTr="00D90DBB">
        <w:trPr>
          <w:trHeight w:val="51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мероприятия по благоустройству поселения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9900078050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183,40</w:t>
            </w:r>
          </w:p>
        </w:tc>
      </w:tr>
      <w:tr w:rsidR="00D90DBB" w:rsidRPr="00D90DBB" w:rsidTr="00D90DBB">
        <w:trPr>
          <w:trHeight w:val="51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9900078050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180,48</w:t>
            </w:r>
          </w:p>
        </w:tc>
      </w:tr>
      <w:tr w:rsidR="00D90DBB" w:rsidRPr="00D90DBB" w:rsidTr="00D90DBB">
        <w:trPr>
          <w:trHeight w:val="30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9900078050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2,93</w:t>
            </w:r>
          </w:p>
        </w:tc>
      </w:tr>
      <w:tr w:rsidR="00D90DBB" w:rsidRPr="00D90DBB" w:rsidTr="00D90DBB">
        <w:trPr>
          <w:trHeight w:val="30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1 754,69</w:t>
            </w:r>
          </w:p>
        </w:tc>
      </w:tr>
      <w:tr w:rsidR="00D90DBB" w:rsidRPr="00D90DBB" w:rsidTr="00D90DBB">
        <w:trPr>
          <w:trHeight w:val="30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1 754,69</w:t>
            </w:r>
          </w:p>
        </w:tc>
      </w:tr>
      <w:tr w:rsidR="00D90DBB" w:rsidRPr="00D90DBB" w:rsidTr="00D90DBB">
        <w:trPr>
          <w:trHeight w:val="51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клубов и культурно-досуговых центров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0840144091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1 354,69</w:t>
            </w:r>
          </w:p>
        </w:tc>
      </w:tr>
      <w:tr w:rsidR="00D90DBB" w:rsidRPr="00D90DBB" w:rsidTr="00D90DBB">
        <w:trPr>
          <w:trHeight w:val="102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выплату персоналу в </w:t>
            </w:r>
            <w:proofErr w:type="gramStart"/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целях</w:t>
            </w:r>
            <w:proofErr w:type="gramEnd"/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обеспечения выполнения функций муниципальными органами, казенными учреждениями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0840144091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584,02</w:t>
            </w:r>
          </w:p>
        </w:tc>
      </w:tr>
      <w:tr w:rsidR="00D90DBB" w:rsidRPr="00D90DBB" w:rsidTr="00D90DBB">
        <w:trPr>
          <w:trHeight w:val="51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0840144091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762,83</w:t>
            </w:r>
          </w:p>
        </w:tc>
      </w:tr>
      <w:tr w:rsidR="00D90DBB" w:rsidRPr="00D90DBB" w:rsidTr="00D90DBB">
        <w:trPr>
          <w:trHeight w:val="30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0840144091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7,84</w:t>
            </w:r>
          </w:p>
        </w:tc>
      </w:tr>
      <w:tr w:rsidR="00D90DBB" w:rsidRPr="00D90DBB" w:rsidTr="00D90DBB">
        <w:trPr>
          <w:trHeight w:val="51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культуры и кинематографии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08Ж0144100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</w:t>
            </w:r>
          </w:p>
        </w:tc>
      </w:tr>
      <w:tr w:rsidR="00D90DBB" w:rsidRPr="00D90DBB" w:rsidTr="00D90DBB">
        <w:trPr>
          <w:trHeight w:val="51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08Ж0144100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</w:t>
            </w:r>
          </w:p>
        </w:tc>
      </w:tr>
      <w:tr w:rsidR="00D90DBB" w:rsidRPr="00D90DBB" w:rsidTr="00D90DBB">
        <w:trPr>
          <w:trHeight w:val="300"/>
        </w:trPr>
        <w:tc>
          <w:tcPr>
            <w:tcW w:w="4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расходов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90DB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90DBB" w:rsidRPr="00D90DBB" w:rsidRDefault="00D90DBB" w:rsidP="00D90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D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5 106,66</w:t>
            </w:r>
          </w:p>
        </w:tc>
      </w:tr>
    </w:tbl>
    <w:p w:rsidR="00D90DBB" w:rsidRDefault="00D90DBB"/>
    <w:p w:rsidR="00D90DBB" w:rsidRDefault="00D90DBB"/>
    <w:p w:rsidR="00D90DBB" w:rsidRDefault="00D90DBB"/>
    <w:p w:rsidR="00D90DBB" w:rsidRDefault="00D90DBB"/>
    <w:p w:rsidR="00D90DBB" w:rsidRDefault="00D90DBB"/>
    <w:p w:rsidR="00D90DBB" w:rsidRDefault="00D90DBB"/>
    <w:p w:rsidR="00D90DBB" w:rsidRDefault="00D90DBB"/>
    <w:p w:rsidR="00D90DBB" w:rsidRDefault="00D90DBB"/>
    <w:p w:rsidR="00D90DBB" w:rsidRDefault="00D90DBB"/>
    <w:p w:rsidR="00D90DBB" w:rsidRDefault="00D90DBB"/>
    <w:p w:rsidR="00D90DBB" w:rsidRDefault="00D90DBB"/>
    <w:p w:rsidR="00D90DBB" w:rsidRDefault="00D90DBB"/>
    <w:p w:rsidR="00D90DBB" w:rsidRDefault="00D90DBB"/>
    <w:p w:rsidR="00D90DBB" w:rsidRDefault="00D90DBB"/>
    <w:p w:rsidR="00D90DBB" w:rsidRDefault="00D90DBB"/>
    <w:p w:rsidR="00D90DBB" w:rsidRDefault="00D90DBB">
      <w:r w:rsidRPr="00D90DBB">
        <w:lastRenderedPageBreak/>
        <w:drawing>
          <wp:inline distT="0" distB="0" distL="0" distR="0">
            <wp:extent cx="5686425" cy="8153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DBB" w:rsidRDefault="00D90DBB"/>
    <w:p w:rsidR="00D90DBB" w:rsidRDefault="00D90DBB"/>
    <w:p w:rsidR="00D90DBB" w:rsidRDefault="00D90DBB"/>
    <w:p w:rsidR="00D90DBB" w:rsidRDefault="00D90DBB">
      <w:r w:rsidRPr="00D90DBB">
        <w:lastRenderedPageBreak/>
        <w:drawing>
          <wp:inline distT="0" distB="0" distL="0" distR="0" wp14:anchorId="152AF573" wp14:editId="2C16E996">
            <wp:extent cx="5940425" cy="404203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DBB" w:rsidRDefault="00D90DBB"/>
    <w:p w:rsidR="00D90DBB" w:rsidRDefault="00D90DBB">
      <w:r w:rsidRPr="00D90DBB">
        <w:lastRenderedPageBreak/>
        <w:drawing>
          <wp:inline distT="0" distB="0" distL="0" distR="0">
            <wp:extent cx="5600700" cy="5067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D90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DBB"/>
    <w:rsid w:val="0013448D"/>
    <w:rsid w:val="00D9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D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0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1295</Words>
  <Characters>7383</Characters>
  <Application>Microsoft Office Word</Application>
  <DocSecurity>0</DocSecurity>
  <Lines>61</Lines>
  <Paragraphs>17</Paragraphs>
  <ScaleCrop>false</ScaleCrop>
  <Company/>
  <LinksUpToDate>false</LinksUpToDate>
  <CharactersWithSpaces>8661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</dc:creator>
  <cp:lastModifiedBy>oper</cp:lastModifiedBy>
  <cp:revision>2</cp:revision>
  <dcterms:created xsi:type="dcterms:W3CDTF">2020-05-13T07:06:00Z</dcterms:created>
  <dcterms:modified xsi:type="dcterms:W3CDTF">2020-05-13T07:15:00Z</dcterms:modified>
</cp:coreProperties>
</file>